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23" w:rsidRPr="00DB4EBA" w:rsidRDefault="000F2C62" w:rsidP="00DB4EBA">
      <w:pPr>
        <w:pStyle w:val="KeinLeerraum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Care for children today – M</w:t>
      </w:r>
      <w:r w:rsidR="009E1E57" w:rsidRPr="00DB4EBA">
        <w:rPr>
          <w:rFonts w:ascii="Arial" w:hAnsi="Arial" w:cs="Arial"/>
          <w:b/>
        </w:rPr>
        <w:t>ake a better world tomorrow</w:t>
      </w:r>
    </w:p>
    <w:p w:rsidR="009E1E57" w:rsidRDefault="009E1E57" w:rsidP="00DB4EBA">
      <w:pPr>
        <w:pStyle w:val="KeinLeerraum"/>
        <w:rPr>
          <w:rFonts w:ascii="Arial" w:hAnsi="Arial" w:cs="Arial"/>
        </w:rPr>
      </w:pPr>
    </w:p>
    <w:p w:rsidR="00DB4EBA" w:rsidRDefault="00DB4EBA" w:rsidP="00DB4EBA">
      <w:pPr>
        <w:pStyle w:val="KeinLeerraum"/>
        <w:rPr>
          <w:rFonts w:ascii="Arial" w:hAnsi="Arial" w:cs="Arial"/>
        </w:rPr>
      </w:pPr>
    </w:p>
    <w:p w:rsidR="000F2C62" w:rsidRDefault="000F2C62" w:rsidP="00DB4EBA">
      <w:pPr>
        <w:pStyle w:val="KeinLeerraum"/>
        <w:rPr>
          <w:rFonts w:ascii="Arial" w:hAnsi="Arial" w:cs="Arial"/>
        </w:rPr>
      </w:pPr>
    </w:p>
    <w:p w:rsidR="006F1E23" w:rsidRPr="00DB4EBA" w:rsidRDefault="00DB4EBA" w:rsidP="00DB4EBA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International Workcamp</w:t>
      </w:r>
    </w:p>
    <w:p w:rsidR="00DB4EBA" w:rsidRDefault="00DB4EBA" w:rsidP="00DB4EBA">
      <w:pPr>
        <w:pStyle w:val="KeinLeerraum"/>
        <w:rPr>
          <w:rFonts w:ascii="Arial" w:hAnsi="Arial" w:cs="Arial"/>
        </w:rPr>
      </w:pPr>
    </w:p>
    <w:p w:rsidR="006F1E23" w:rsidRPr="00DB4EBA" w:rsidRDefault="00DB4EBA" w:rsidP="00DB4EBA">
      <w:pPr>
        <w:pStyle w:val="KeinLeerraum"/>
        <w:rPr>
          <w:rFonts w:ascii="Arial" w:hAnsi="Arial" w:cs="Arial"/>
        </w:rPr>
      </w:pPr>
      <w:r w:rsidRPr="00DB4EBA">
        <w:rPr>
          <w:rFonts w:ascii="Arial" w:hAnsi="Arial" w:cs="Arial"/>
          <w:b/>
        </w:rPr>
        <w:t>Country</w:t>
      </w:r>
      <w:r w:rsidR="006F1E23" w:rsidRPr="00DB4EBA">
        <w:rPr>
          <w:rFonts w:ascii="Arial" w:hAnsi="Arial" w:cs="Arial"/>
          <w:b/>
        </w:rPr>
        <w:t>:</w:t>
      </w:r>
      <w:r w:rsidR="006F1E23" w:rsidRPr="00DB4EBA">
        <w:rPr>
          <w:rFonts w:ascii="Arial" w:hAnsi="Arial" w:cs="Arial"/>
        </w:rPr>
        <w:t xml:space="preserve"> </w:t>
      </w:r>
      <w:r w:rsidR="0051750B" w:rsidRPr="00DB4EBA">
        <w:rPr>
          <w:rFonts w:ascii="Arial" w:hAnsi="Arial" w:cs="Arial"/>
        </w:rPr>
        <w:t>Kyrgyz Republic</w:t>
      </w:r>
    </w:p>
    <w:p w:rsidR="00DB4EBA" w:rsidRDefault="00DB4EBA" w:rsidP="00DB4EBA">
      <w:pPr>
        <w:pStyle w:val="KeinLeerraum"/>
        <w:rPr>
          <w:rFonts w:ascii="Arial" w:hAnsi="Arial" w:cs="Arial"/>
        </w:rPr>
      </w:pPr>
    </w:p>
    <w:p w:rsidR="006F1E23" w:rsidRPr="00DB4EBA" w:rsidRDefault="006F1E23" w:rsidP="00DB4EBA">
      <w:pPr>
        <w:pStyle w:val="KeinLeerraum"/>
        <w:rPr>
          <w:rFonts w:ascii="Arial" w:hAnsi="Arial" w:cs="Arial"/>
        </w:rPr>
      </w:pPr>
      <w:r w:rsidRPr="00DB4EBA">
        <w:rPr>
          <w:rFonts w:ascii="Arial" w:hAnsi="Arial" w:cs="Arial"/>
          <w:b/>
        </w:rPr>
        <w:t>Start Date:</w:t>
      </w:r>
      <w:r w:rsidRPr="00DB4EBA">
        <w:rPr>
          <w:rFonts w:ascii="Arial" w:hAnsi="Arial" w:cs="Arial"/>
        </w:rPr>
        <w:t xml:space="preserve"> </w:t>
      </w:r>
      <w:r w:rsidR="0051750B" w:rsidRPr="00DB4EBA">
        <w:rPr>
          <w:rFonts w:ascii="Arial" w:hAnsi="Arial" w:cs="Arial"/>
        </w:rPr>
        <w:t xml:space="preserve"> 10 July</w:t>
      </w:r>
    </w:p>
    <w:p w:rsidR="006F1E23" w:rsidRPr="00DB4EBA" w:rsidRDefault="006F1E23" w:rsidP="00DB4EBA">
      <w:pPr>
        <w:pStyle w:val="KeinLeerraum"/>
        <w:rPr>
          <w:rFonts w:ascii="Arial" w:hAnsi="Arial" w:cs="Arial"/>
        </w:rPr>
      </w:pPr>
      <w:r w:rsidRPr="00DB4EBA">
        <w:rPr>
          <w:rFonts w:ascii="Arial" w:hAnsi="Arial" w:cs="Arial"/>
          <w:b/>
        </w:rPr>
        <w:t>End Date:</w:t>
      </w:r>
      <w:r w:rsidRPr="00DB4EBA">
        <w:rPr>
          <w:rFonts w:ascii="Arial" w:hAnsi="Arial" w:cs="Arial"/>
        </w:rPr>
        <w:t xml:space="preserve"> </w:t>
      </w:r>
      <w:r w:rsidR="0051750B" w:rsidRPr="00DB4EBA">
        <w:rPr>
          <w:rFonts w:ascii="Arial" w:hAnsi="Arial" w:cs="Arial"/>
        </w:rPr>
        <w:t>31 July</w:t>
      </w:r>
    </w:p>
    <w:p w:rsidR="00DB4EBA" w:rsidRDefault="00DB4EBA" w:rsidP="00DB4EBA">
      <w:pPr>
        <w:pStyle w:val="KeinLeerraum"/>
        <w:rPr>
          <w:rFonts w:ascii="Arial" w:hAnsi="Arial" w:cs="Arial"/>
        </w:rPr>
      </w:pPr>
    </w:p>
    <w:p w:rsidR="006F1E23" w:rsidRPr="00DB4EBA" w:rsidRDefault="006F1E23" w:rsidP="00DB4EBA">
      <w:pPr>
        <w:pStyle w:val="KeinLeerraum"/>
        <w:rPr>
          <w:rFonts w:ascii="Arial" w:hAnsi="Arial" w:cs="Arial"/>
        </w:rPr>
      </w:pPr>
      <w:r w:rsidRPr="00DB4EBA">
        <w:rPr>
          <w:rFonts w:ascii="Arial" w:hAnsi="Arial" w:cs="Arial"/>
          <w:b/>
        </w:rPr>
        <w:t>Topic:</w:t>
      </w:r>
      <w:r w:rsidRPr="00DB4EBA">
        <w:rPr>
          <w:rFonts w:ascii="Arial" w:hAnsi="Arial" w:cs="Arial"/>
        </w:rPr>
        <w:t xml:space="preserve"> </w:t>
      </w:r>
      <w:r w:rsidR="0051750B" w:rsidRPr="00DB4EBA">
        <w:rPr>
          <w:rFonts w:ascii="Arial" w:hAnsi="Arial" w:cs="Arial"/>
        </w:rPr>
        <w:t>Cultural Exchange + Teaching English</w:t>
      </w:r>
    </w:p>
    <w:p w:rsidR="006F1E23" w:rsidRPr="00DB4EBA" w:rsidRDefault="006F1E23" w:rsidP="00DB4EBA">
      <w:pPr>
        <w:pStyle w:val="KeinLeerraum"/>
        <w:rPr>
          <w:rFonts w:ascii="Arial" w:hAnsi="Arial" w:cs="Arial"/>
        </w:rPr>
      </w:pPr>
      <w:r w:rsidRPr="00DB4EBA">
        <w:rPr>
          <w:rFonts w:ascii="Arial" w:hAnsi="Arial" w:cs="Arial"/>
          <w:b/>
        </w:rPr>
        <w:t>Special Topics:</w:t>
      </w:r>
      <w:r w:rsidRPr="00DB4EBA">
        <w:rPr>
          <w:rFonts w:ascii="Arial" w:hAnsi="Arial" w:cs="Arial"/>
        </w:rPr>
        <w:t xml:space="preserve"> </w:t>
      </w:r>
      <w:r w:rsidR="0089078D" w:rsidRPr="00DB4EBA">
        <w:rPr>
          <w:rFonts w:ascii="Arial" w:hAnsi="Arial" w:cs="Arial"/>
        </w:rPr>
        <w:t>Enlighten needy children’s life</w:t>
      </w:r>
    </w:p>
    <w:p w:rsidR="00DB4EBA" w:rsidRDefault="00DB4EBA" w:rsidP="00DB4EBA">
      <w:pPr>
        <w:pStyle w:val="KeinLeerraum"/>
        <w:rPr>
          <w:rFonts w:ascii="Arial" w:hAnsi="Arial" w:cs="Arial"/>
        </w:rPr>
      </w:pPr>
    </w:p>
    <w:p w:rsidR="006F1E23" w:rsidRPr="00DB4EBA" w:rsidRDefault="006F1E23" w:rsidP="00DB4EBA">
      <w:pPr>
        <w:pStyle w:val="KeinLeerraum"/>
        <w:rPr>
          <w:rFonts w:ascii="Arial" w:hAnsi="Arial" w:cs="Arial"/>
        </w:rPr>
      </w:pPr>
      <w:r w:rsidRPr="00DB4EBA">
        <w:rPr>
          <w:rFonts w:ascii="Arial" w:hAnsi="Arial" w:cs="Arial"/>
          <w:b/>
        </w:rPr>
        <w:t>Work Types:</w:t>
      </w:r>
      <w:r w:rsidRPr="00DB4EBA">
        <w:rPr>
          <w:rFonts w:ascii="Arial" w:hAnsi="Arial" w:cs="Arial"/>
        </w:rPr>
        <w:t xml:space="preserve"> </w:t>
      </w:r>
      <w:r w:rsidR="0089078D" w:rsidRPr="00DB4EBA">
        <w:rPr>
          <w:rFonts w:ascii="Arial" w:hAnsi="Arial" w:cs="Arial"/>
        </w:rPr>
        <w:t>Teaching / discussion/ organization of activities/ cultural exchange/</w:t>
      </w:r>
      <w:r w:rsidR="009E1E57" w:rsidRPr="00DB4EBA">
        <w:rPr>
          <w:rFonts w:ascii="Arial" w:hAnsi="Arial" w:cs="Arial"/>
        </w:rPr>
        <w:t xml:space="preserve"> </w:t>
      </w:r>
      <w:r w:rsidR="0089078D" w:rsidRPr="00DB4EBA">
        <w:rPr>
          <w:rFonts w:ascii="Arial" w:hAnsi="Arial" w:cs="Arial"/>
        </w:rPr>
        <w:t>introduction with the organization</w:t>
      </w:r>
    </w:p>
    <w:p w:rsidR="00DB4EBA" w:rsidRDefault="00DB4EBA" w:rsidP="00DB4EBA">
      <w:pPr>
        <w:pStyle w:val="KeinLeerraum"/>
        <w:rPr>
          <w:rFonts w:ascii="Arial" w:hAnsi="Arial" w:cs="Arial"/>
        </w:rPr>
      </w:pPr>
    </w:p>
    <w:p w:rsidR="006F1E23" w:rsidRPr="00DB4EBA" w:rsidRDefault="006F1E23" w:rsidP="00DB4EBA">
      <w:pPr>
        <w:pStyle w:val="KeinLeerraum"/>
        <w:rPr>
          <w:rFonts w:ascii="Arial" w:hAnsi="Arial" w:cs="Arial"/>
        </w:rPr>
      </w:pPr>
      <w:r w:rsidRPr="00DB4EBA">
        <w:rPr>
          <w:rFonts w:ascii="Arial" w:hAnsi="Arial" w:cs="Arial"/>
          <w:b/>
        </w:rPr>
        <w:t>Number of volunteers:</w:t>
      </w:r>
      <w:r w:rsidRPr="00DB4EBA">
        <w:rPr>
          <w:rFonts w:ascii="Arial" w:hAnsi="Arial" w:cs="Arial"/>
        </w:rPr>
        <w:t xml:space="preserve"> </w:t>
      </w:r>
      <w:r w:rsidR="0089078D" w:rsidRPr="00DB4EBA">
        <w:rPr>
          <w:rFonts w:ascii="Arial" w:hAnsi="Arial" w:cs="Arial"/>
        </w:rPr>
        <w:t>5-6</w:t>
      </w:r>
    </w:p>
    <w:p w:rsidR="00DB4EBA" w:rsidRDefault="00DB4EBA" w:rsidP="00DB4EBA">
      <w:pPr>
        <w:pStyle w:val="KeinLeerraum"/>
        <w:rPr>
          <w:rFonts w:ascii="Arial" w:hAnsi="Arial" w:cs="Arial"/>
        </w:rPr>
      </w:pPr>
    </w:p>
    <w:p w:rsidR="006F1E23" w:rsidRPr="00DA2009" w:rsidRDefault="006F1E23" w:rsidP="00DA2009">
      <w:pPr>
        <w:pStyle w:val="KeinLeerraum"/>
        <w:rPr>
          <w:rFonts w:ascii="Arial" w:hAnsi="Arial" w:cs="Arial"/>
          <w:b/>
        </w:rPr>
      </w:pPr>
      <w:r w:rsidRPr="00DA2009">
        <w:rPr>
          <w:rFonts w:ascii="Arial" w:hAnsi="Arial" w:cs="Arial"/>
          <w:b/>
        </w:rPr>
        <w:t xml:space="preserve">Costs: </w:t>
      </w:r>
      <w:r w:rsidR="0089078D" w:rsidRPr="00DA2009">
        <w:rPr>
          <w:rFonts w:ascii="Arial" w:hAnsi="Arial" w:cs="Arial"/>
          <w:b/>
        </w:rPr>
        <w:t xml:space="preserve"> </w:t>
      </w:r>
    </w:p>
    <w:p w:rsidR="00DA2009" w:rsidRDefault="00DA2009" w:rsidP="00DA2009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Small extra costs – exact information not yet available</w:t>
      </w:r>
      <w:bookmarkStart w:id="0" w:name="_GoBack"/>
      <w:bookmarkEnd w:id="0"/>
    </w:p>
    <w:p w:rsidR="00DA2009" w:rsidRPr="00DB4EBA" w:rsidRDefault="00DA2009" w:rsidP="00DA2009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Please refer to </w:t>
      </w:r>
      <w:hyperlink r:id="rId6" w:history="1">
        <w:r w:rsidRPr="000F2C62">
          <w:rPr>
            <w:rStyle w:val="Hyperlink"/>
            <w:rFonts w:ascii="Arial" w:hAnsi="Arial" w:cs="Arial"/>
          </w:rPr>
          <w:t>SCI Office</w:t>
        </w:r>
      </w:hyperlink>
      <w:r>
        <w:rPr>
          <w:rFonts w:ascii="Arial" w:hAnsi="Arial" w:cs="Arial"/>
        </w:rPr>
        <w:t>.</w:t>
      </w:r>
    </w:p>
    <w:p w:rsidR="00DB4EBA" w:rsidRDefault="00DB4EBA" w:rsidP="00DB4EBA">
      <w:pPr>
        <w:pStyle w:val="KeinLeerraum"/>
        <w:rPr>
          <w:rFonts w:ascii="Arial" w:hAnsi="Arial" w:cs="Arial"/>
        </w:rPr>
      </w:pPr>
    </w:p>
    <w:p w:rsidR="006F1E23" w:rsidRPr="00DB4EBA" w:rsidRDefault="006F1E23" w:rsidP="00DB4EBA">
      <w:pPr>
        <w:pStyle w:val="KeinLeerraum"/>
        <w:rPr>
          <w:rFonts w:ascii="Arial" w:hAnsi="Arial" w:cs="Arial"/>
        </w:rPr>
      </w:pPr>
      <w:r w:rsidRPr="00DB4EBA">
        <w:rPr>
          <w:rFonts w:ascii="Arial" w:hAnsi="Arial" w:cs="Arial"/>
          <w:b/>
        </w:rPr>
        <w:t>Required Language:</w:t>
      </w:r>
      <w:r w:rsidRPr="00DB4EBA">
        <w:rPr>
          <w:rFonts w:ascii="Arial" w:hAnsi="Arial" w:cs="Arial"/>
        </w:rPr>
        <w:t xml:space="preserve"> </w:t>
      </w:r>
      <w:r w:rsidR="0051750B" w:rsidRPr="00DB4EBA">
        <w:rPr>
          <w:rFonts w:ascii="Arial" w:hAnsi="Arial" w:cs="Arial"/>
        </w:rPr>
        <w:t>English</w:t>
      </w:r>
    </w:p>
    <w:p w:rsidR="006F1E23" w:rsidRPr="00DB4EBA" w:rsidRDefault="006F1E23" w:rsidP="00DB4EBA">
      <w:pPr>
        <w:pStyle w:val="KeinLeerraum"/>
        <w:rPr>
          <w:rFonts w:ascii="Arial" w:hAnsi="Arial" w:cs="Arial"/>
        </w:rPr>
      </w:pPr>
      <w:r w:rsidRPr="00DB4EBA">
        <w:rPr>
          <w:rFonts w:ascii="Arial" w:hAnsi="Arial" w:cs="Arial"/>
          <w:b/>
        </w:rPr>
        <w:t>Spoken Language:</w:t>
      </w:r>
      <w:r w:rsidRPr="00DB4EBA">
        <w:rPr>
          <w:rFonts w:ascii="Arial" w:hAnsi="Arial" w:cs="Arial"/>
        </w:rPr>
        <w:t xml:space="preserve"> </w:t>
      </w:r>
      <w:r w:rsidR="007D5958" w:rsidRPr="00DB4EBA">
        <w:rPr>
          <w:rFonts w:ascii="Arial" w:hAnsi="Arial" w:cs="Arial"/>
        </w:rPr>
        <w:t>English</w:t>
      </w:r>
    </w:p>
    <w:p w:rsidR="00DB4EBA" w:rsidRDefault="00DB4EBA" w:rsidP="00DB4EBA">
      <w:pPr>
        <w:pStyle w:val="KeinLeerraum"/>
        <w:rPr>
          <w:rFonts w:ascii="Arial" w:hAnsi="Arial" w:cs="Arial"/>
        </w:rPr>
      </w:pPr>
    </w:p>
    <w:p w:rsidR="007D5958" w:rsidRPr="00DB4EBA" w:rsidRDefault="006F1E23" w:rsidP="00DB4EBA">
      <w:pPr>
        <w:pStyle w:val="KeinLeerraum"/>
        <w:rPr>
          <w:rFonts w:ascii="Arial" w:hAnsi="Arial" w:cs="Arial"/>
        </w:rPr>
      </w:pPr>
      <w:r w:rsidRPr="00DB4EBA">
        <w:rPr>
          <w:rFonts w:ascii="Arial" w:hAnsi="Arial" w:cs="Arial"/>
          <w:b/>
        </w:rPr>
        <w:t>Description:</w:t>
      </w:r>
      <w:r w:rsidRPr="00DB4EBA">
        <w:rPr>
          <w:rFonts w:ascii="Arial" w:hAnsi="Arial" w:cs="Arial"/>
        </w:rPr>
        <w:t xml:space="preserve"> </w:t>
      </w:r>
      <w:r w:rsidR="00B5532E" w:rsidRPr="00DB4EBA">
        <w:rPr>
          <w:rFonts w:ascii="Arial" w:hAnsi="Arial" w:cs="Arial"/>
        </w:rPr>
        <w:t>The m</w:t>
      </w:r>
      <w:r w:rsidR="007D5958" w:rsidRPr="00DB4EBA">
        <w:rPr>
          <w:rFonts w:ascii="Arial" w:hAnsi="Arial" w:cs="Arial"/>
        </w:rPr>
        <w:t>ain job</w:t>
      </w:r>
      <w:r w:rsidR="009E1E57" w:rsidRPr="00DB4EBA">
        <w:rPr>
          <w:rFonts w:ascii="Arial" w:hAnsi="Arial" w:cs="Arial"/>
        </w:rPr>
        <w:t>s</w:t>
      </w:r>
      <w:r w:rsidR="007D5958" w:rsidRPr="00DB4EBA">
        <w:rPr>
          <w:rFonts w:ascii="Arial" w:hAnsi="Arial" w:cs="Arial"/>
        </w:rPr>
        <w:t xml:space="preserve"> of the volunteers </w:t>
      </w:r>
      <w:r w:rsidR="009E1E57" w:rsidRPr="00DB4EBA">
        <w:rPr>
          <w:rFonts w:ascii="Arial" w:hAnsi="Arial" w:cs="Arial"/>
        </w:rPr>
        <w:t xml:space="preserve">are </w:t>
      </w:r>
      <w:r w:rsidR="00B5532E" w:rsidRPr="00DB4EBA">
        <w:rPr>
          <w:rFonts w:ascii="Arial" w:hAnsi="Arial" w:cs="Arial"/>
        </w:rPr>
        <w:t xml:space="preserve">planning and </w:t>
      </w:r>
      <w:r w:rsidR="007D5958" w:rsidRPr="00DB4EBA">
        <w:rPr>
          <w:rFonts w:ascii="Arial" w:hAnsi="Arial" w:cs="Arial"/>
        </w:rPr>
        <w:t>org</w:t>
      </w:r>
      <w:r w:rsidR="00B5532E" w:rsidRPr="00DB4EBA">
        <w:rPr>
          <w:rFonts w:ascii="Arial" w:hAnsi="Arial" w:cs="Arial"/>
        </w:rPr>
        <w:t>anizing Summer Camp for children, teaching English and organizing other activities, including cultural exchange with local volunteers. Also, th</w:t>
      </w:r>
      <w:r w:rsidR="007D5958" w:rsidRPr="00DB4EBA">
        <w:rPr>
          <w:rFonts w:ascii="Arial" w:hAnsi="Arial" w:cs="Arial"/>
        </w:rPr>
        <w:t xml:space="preserve">e volunteers would have chance to </w:t>
      </w:r>
      <w:r w:rsidR="00716E9B" w:rsidRPr="00DB4EBA">
        <w:rPr>
          <w:rFonts w:ascii="Arial" w:hAnsi="Arial" w:cs="Arial"/>
        </w:rPr>
        <w:t>get to know the organization,</w:t>
      </w:r>
      <w:r w:rsidR="007D5958" w:rsidRPr="00DB4EBA">
        <w:rPr>
          <w:rFonts w:ascii="Arial" w:hAnsi="Arial" w:cs="Arial"/>
        </w:rPr>
        <w:t xml:space="preserve"> its</w:t>
      </w:r>
      <w:r w:rsidR="009E1E57" w:rsidRPr="00DB4EBA">
        <w:rPr>
          <w:rFonts w:ascii="Arial" w:hAnsi="Arial" w:cs="Arial"/>
        </w:rPr>
        <w:t xml:space="preserve"> structure and</w:t>
      </w:r>
      <w:r w:rsidR="007D5958" w:rsidRPr="00DB4EBA">
        <w:rPr>
          <w:rFonts w:ascii="Arial" w:hAnsi="Arial" w:cs="Arial"/>
        </w:rPr>
        <w:t xml:space="preserve"> programs. </w:t>
      </w:r>
    </w:p>
    <w:p w:rsidR="00DB4EBA" w:rsidRDefault="00DB4EBA" w:rsidP="00DB4EBA">
      <w:pPr>
        <w:pStyle w:val="KeinLeerraum"/>
        <w:rPr>
          <w:rFonts w:ascii="Arial" w:hAnsi="Arial" w:cs="Arial"/>
        </w:rPr>
      </w:pPr>
    </w:p>
    <w:p w:rsidR="004A4011" w:rsidRPr="00DB4EBA" w:rsidRDefault="006F1E23" w:rsidP="00DB4EBA">
      <w:pPr>
        <w:pStyle w:val="KeinLeerraum"/>
        <w:rPr>
          <w:rFonts w:ascii="Arial" w:hAnsi="Arial" w:cs="Arial"/>
          <w:color w:val="000000" w:themeColor="text1"/>
          <w:shd w:val="clear" w:color="auto" w:fill="FFFFFF"/>
        </w:rPr>
      </w:pPr>
      <w:r w:rsidRPr="00DB4EBA">
        <w:rPr>
          <w:rFonts w:ascii="Arial" w:hAnsi="Arial" w:cs="Arial"/>
          <w:b/>
        </w:rPr>
        <w:t>Type of Work:</w:t>
      </w:r>
      <w:r w:rsidRPr="00DB4EBA">
        <w:rPr>
          <w:rFonts w:ascii="Arial" w:hAnsi="Arial" w:cs="Arial"/>
        </w:rPr>
        <w:t xml:space="preserve"> </w:t>
      </w:r>
      <w:r w:rsidR="004A4011" w:rsidRPr="00DB4EBA">
        <w:rPr>
          <w:rFonts w:ascii="Arial" w:hAnsi="Arial" w:cs="Arial"/>
          <w:color w:val="000000" w:themeColor="text1"/>
          <w:shd w:val="clear" w:color="auto" w:fill="FFFFFF"/>
        </w:rPr>
        <w:t>Through international experience exchange, we aim to empower young</w:t>
      </w:r>
      <w:r w:rsidR="007A4D92" w:rsidRPr="00DB4EBA">
        <w:rPr>
          <w:rFonts w:ascii="Arial" w:hAnsi="Arial" w:cs="Arial"/>
          <w:color w:val="000000" w:themeColor="text1"/>
          <w:shd w:val="clear" w:color="auto" w:fill="FFFFFF"/>
        </w:rPr>
        <w:t xml:space="preserve"> people through widening their horizon and improving life necessary skills. </w:t>
      </w:r>
      <w:r w:rsidR="009E1E57" w:rsidRPr="00DB4EBA">
        <w:rPr>
          <w:rFonts w:ascii="Arial" w:hAnsi="Arial" w:cs="Arial"/>
          <w:color w:val="000000" w:themeColor="text1"/>
          <w:shd w:val="clear" w:color="auto" w:fill="FFFFFF"/>
        </w:rPr>
        <w:t>Here are main areas</w:t>
      </w:r>
      <w:r w:rsidR="00716E9B" w:rsidRPr="00DB4EBA">
        <w:rPr>
          <w:rFonts w:ascii="Arial" w:hAnsi="Arial" w:cs="Arial"/>
          <w:color w:val="000000" w:themeColor="text1"/>
          <w:shd w:val="clear" w:color="auto" w:fill="FFFFFF"/>
        </w:rPr>
        <w:t xml:space="preserve"> (skills expected to be improved) of the volunteering program</w:t>
      </w:r>
      <w:r w:rsidR="009E1E57" w:rsidRPr="00DB4EBA">
        <w:rPr>
          <w:rFonts w:ascii="Arial" w:hAnsi="Arial" w:cs="Arial"/>
          <w:color w:val="000000" w:themeColor="text1"/>
          <w:shd w:val="clear" w:color="auto" w:fill="FFFFFF"/>
        </w:rPr>
        <w:t xml:space="preserve">: </w:t>
      </w:r>
      <w:r w:rsidR="007A4D92" w:rsidRPr="00DB4EBA">
        <w:rPr>
          <w:rFonts w:ascii="Arial" w:hAnsi="Arial" w:cs="Arial"/>
          <w:color w:val="000000" w:themeColor="text1"/>
          <w:shd w:val="clear" w:color="auto" w:fill="FFFFFF"/>
        </w:rPr>
        <w:t>Planni</w:t>
      </w:r>
      <w:r w:rsidR="00716E9B" w:rsidRPr="00DB4EBA">
        <w:rPr>
          <w:rFonts w:ascii="Arial" w:hAnsi="Arial" w:cs="Arial"/>
          <w:color w:val="000000" w:themeColor="text1"/>
          <w:shd w:val="clear" w:color="auto" w:fill="FFFFFF"/>
        </w:rPr>
        <w:t>ng skills/organization skills/ social work skills/ c</w:t>
      </w:r>
      <w:r w:rsidR="007A4D92" w:rsidRPr="00DB4EBA">
        <w:rPr>
          <w:rFonts w:ascii="Arial" w:hAnsi="Arial" w:cs="Arial"/>
          <w:color w:val="000000" w:themeColor="text1"/>
          <w:shd w:val="clear" w:color="auto" w:fill="FFFFFF"/>
        </w:rPr>
        <w:t>ultural shock/ presentation and teaching skills</w:t>
      </w:r>
      <w:r w:rsidR="00716E9B" w:rsidRPr="00DB4EBA">
        <w:rPr>
          <w:rFonts w:ascii="Arial" w:hAnsi="Arial" w:cs="Arial"/>
          <w:color w:val="000000" w:themeColor="text1"/>
          <w:shd w:val="clear" w:color="auto" w:fill="FFFFFF"/>
        </w:rPr>
        <w:t>/ communication skills.</w:t>
      </w:r>
      <w:r w:rsidR="009E1E57" w:rsidRPr="00DB4EB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:rsidR="00DB4EBA" w:rsidRDefault="00DB4EBA" w:rsidP="00DB4EBA">
      <w:pPr>
        <w:pStyle w:val="KeinLeerraum"/>
        <w:rPr>
          <w:rFonts w:ascii="Arial" w:hAnsi="Arial" w:cs="Arial"/>
        </w:rPr>
      </w:pPr>
    </w:p>
    <w:p w:rsidR="00B5532E" w:rsidRPr="00DB4EBA" w:rsidRDefault="006F1E23" w:rsidP="00DB4EBA">
      <w:pPr>
        <w:pStyle w:val="KeinLeerraum"/>
        <w:rPr>
          <w:rFonts w:ascii="Arial" w:hAnsi="Arial" w:cs="Arial"/>
        </w:rPr>
      </w:pPr>
      <w:r w:rsidRPr="00DB4EBA">
        <w:rPr>
          <w:rFonts w:ascii="Arial" w:hAnsi="Arial" w:cs="Arial"/>
          <w:b/>
        </w:rPr>
        <w:t>Study Theme:</w:t>
      </w:r>
      <w:r w:rsidRPr="00DB4EBA">
        <w:rPr>
          <w:rFonts w:ascii="Arial" w:hAnsi="Arial" w:cs="Arial"/>
        </w:rPr>
        <w:t xml:space="preserve"> </w:t>
      </w:r>
      <w:r w:rsidR="00B5532E" w:rsidRPr="00DB4EBA">
        <w:rPr>
          <w:rFonts w:ascii="Arial" w:hAnsi="Arial" w:cs="Arial"/>
        </w:rPr>
        <w:t xml:space="preserve">Aim: clear understanding of Kyrgyzstan, its nation, culture and other traditional peculiarities, getting know the </w:t>
      </w:r>
      <w:r w:rsidR="004A4011" w:rsidRPr="00DB4EBA">
        <w:rPr>
          <w:rFonts w:ascii="Arial" w:hAnsi="Arial" w:cs="Arial"/>
        </w:rPr>
        <w:t xml:space="preserve">host </w:t>
      </w:r>
      <w:r w:rsidR="00B5532E" w:rsidRPr="00DB4EBA">
        <w:rPr>
          <w:rFonts w:ascii="Arial" w:hAnsi="Arial" w:cs="Arial"/>
        </w:rPr>
        <w:t>organization</w:t>
      </w:r>
      <w:r w:rsidR="004A4011" w:rsidRPr="00DB4EBA">
        <w:rPr>
          <w:rFonts w:ascii="Arial" w:hAnsi="Arial" w:cs="Arial"/>
        </w:rPr>
        <w:t>, its structure and its supported families/children</w:t>
      </w:r>
      <w:r w:rsidR="00B5532E" w:rsidRPr="00DB4EBA">
        <w:rPr>
          <w:rFonts w:ascii="Arial" w:hAnsi="Arial" w:cs="Arial"/>
        </w:rPr>
        <w:t xml:space="preserve"> </w:t>
      </w:r>
      <w:r w:rsidR="004A4011" w:rsidRPr="00DB4EBA">
        <w:rPr>
          <w:rFonts w:ascii="Arial" w:hAnsi="Arial" w:cs="Arial"/>
        </w:rPr>
        <w:t xml:space="preserve">and improving activity organizing and planning skills through teaching English to children.  </w:t>
      </w:r>
    </w:p>
    <w:p w:rsidR="00B5532E" w:rsidRPr="00DB4EBA" w:rsidRDefault="00B5532E" w:rsidP="00DB4EBA">
      <w:pPr>
        <w:pStyle w:val="KeinLeerraum"/>
        <w:rPr>
          <w:rFonts w:ascii="Arial" w:hAnsi="Arial" w:cs="Arial"/>
        </w:rPr>
      </w:pPr>
      <w:r w:rsidRPr="00DB4EBA">
        <w:rPr>
          <w:rFonts w:ascii="Arial" w:hAnsi="Arial" w:cs="Arial"/>
        </w:rPr>
        <w:t>Topics include: Cultural Exchange activities with local volunteers</w:t>
      </w:r>
      <w:r w:rsidR="004A4011" w:rsidRPr="00DB4EBA">
        <w:rPr>
          <w:rFonts w:ascii="Arial" w:hAnsi="Arial" w:cs="Arial"/>
        </w:rPr>
        <w:t>, social work skills, planning and organizing</w:t>
      </w:r>
      <w:r w:rsidR="00716E9B" w:rsidRPr="00DB4EBA">
        <w:rPr>
          <w:rFonts w:ascii="Arial" w:hAnsi="Arial" w:cs="Arial"/>
        </w:rPr>
        <w:t xml:space="preserve"> activities</w:t>
      </w:r>
      <w:r w:rsidR="004A4011" w:rsidRPr="00DB4EBA">
        <w:rPr>
          <w:rFonts w:ascii="Arial" w:hAnsi="Arial" w:cs="Arial"/>
        </w:rPr>
        <w:t>.</w:t>
      </w:r>
    </w:p>
    <w:p w:rsidR="00DB4EBA" w:rsidRDefault="00DB4EBA" w:rsidP="00DB4EBA">
      <w:pPr>
        <w:pStyle w:val="KeinLeerraum"/>
        <w:rPr>
          <w:rFonts w:ascii="Arial" w:hAnsi="Arial" w:cs="Arial"/>
        </w:rPr>
      </w:pPr>
    </w:p>
    <w:p w:rsidR="006F1E23" w:rsidRPr="00DB4EBA" w:rsidRDefault="006F1E23" w:rsidP="00DB4EBA">
      <w:pPr>
        <w:pStyle w:val="KeinLeerraum"/>
        <w:rPr>
          <w:rFonts w:ascii="Arial" w:hAnsi="Arial" w:cs="Arial"/>
        </w:rPr>
      </w:pPr>
      <w:r w:rsidRPr="00DB4EBA">
        <w:rPr>
          <w:rFonts w:ascii="Arial" w:hAnsi="Arial" w:cs="Arial"/>
          <w:b/>
        </w:rPr>
        <w:t>Accommodation:</w:t>
      </w:r>
      <w:r w:rsidRPr="00DB4EBA">
        <w:rPr>
          <w:rFonts w:ascii="Arial" w:hAnsi="Arial" w:cs="Arial"/>
        </w:rPr>
        <w:t xml:space="preserve"> </w:t>
      </w:r>
      <w:r w:rsidR="0051750B" w:rsidRPr="00DB4EBA">
        <w:rPr>
          <w:rFonts w:ascii="Arial" w:hAnsi="Arial" w:cs="Arial"/>
        </w:rPr>
        <w:t xml:space="preserve">TFCF will be responsible for providing accommodation for the participants at the organization’s </w:t>
      </w:r>
      <w:r w:rsidR="0051750B" w:rsidRPr="00DB4EBA">
        <w:rPr>
          <w:rFonts w:ascii="Arial" w:hAnsi="Arial" w:cs="Arial"/>
          <w:color w:val="000000" w:themeColor="text1"/>
        </w:rPr>
        <w:t xml:space="preserve">guest rooms. </w:t>
      </w:r>
    </w:p>
    <w:p w:rsidR="00DB4EBA" w:rsidRDefault="00DB4EBA" w:rsidP="00DB4EBA">
      <w:pPr>
        <w:pStyle w:val="KeinLeerraum"/>
        <w:rPr>
          <w:rFonts w:ascii="Arial" w:hAnsi="Arial" w:cs="Arial"/>
        </w:rPr>
      </w:pPr>
    </w:p>
    <w:p w:rsidR="006F1E23" w:rsidRPr="00DB4EBA" w:rsidRDefault="006F1E23" w:rsidP="00DB4EBA">
      <w:pPr>
        <w:pStyle w:val="KeinLeerraum"/>
        <w:rPr>
          <w:rFonts w:ascii="Arial" w:hAnsi="Arial" w:cs="Arial"/>
        </w:rPr>
      </w:pPr>
      <w:proofErr w:type="spellStart"/>
      <w:r w:rsidRPr="00DB4EBA">
        <w:rPr>
          <w:rFonts w:ascii="Arial" w:hAnsi="Arial" w:cs="Arial"/>
          <w:b/>
        </w:rPr>
        <w:t>Sprache</w:t>
      </w:r>
      <w:proofErr w:type="spellEnd"/>
      <w:r w:rsidRPr="00DB4EBA">
        <w:rPr>
          <w:rFonts w:ascii="Arial" w:hAnsi="Arial" w:cs="Arial"/>
          <w:b/>
        </w:rPr>
        <w:t>:</w:t>
      </w:r>
      <w:r w:rsidRPr="00DB4EBA">
        <w:rPr>
          <w:rFonts w:ascii="Arial" w:hAnsi="Arial" w:cs="Arial"/>
        </w:rPr>
        <w:t xml:space="preserve"> </w:t>
      </w:r>
      <w:r w:rsidR="00B5532E" w:rsidRPr="00DB4EBA">
        <w:rPr>
          <w:rFonts w:ascii="Arial" w:hAnsi="Arial" w:cs="Arial"/>
        </w:rPr>
        <w:t>English</w:t>
      </w:r>
    </w:p>
    <w:p w:rsidR="00DB4EBA" w:rsidRDefault="00DB4EBA" w:rsidP="00DB4EBA">
      <w:pPr>
        <w:pStyle w:val="KeinLeerraum"/>
        <w:rPr>
          <w:rFonts w:ascii="Arial" w:hAnsi="Arial" w:cs="Arial"/>
        </w:rPr>
      </w:pPr>
    </w:p>
    <w:p w:rsidR="006F1E23" w:rsidRPr="00DB4EBA" w:rsidRDefault="006F1E23" w:rsidP="00DB4EBA">
      <w:pPr>
        <w:pStyle w:val="KeinLeerraum"/>
        <w:rPr>
          <w:rFonts w:ascii="Arial" w:hAnsi="Arial" w:cs="Arial"/>
          <w:color w:val="000000" w:themeColor="text1"/>
        </w:rPr>
      </w:pPr>
      <w:r w:rsidRPr="00DB4EBA">
        <w:rPr>
          <w:rFonts w:ascii="Arial" w:hAnsi="Arial" w:cs="Arial"/>
        </w:rPr>
        <w:t>Requirements:</w:t>
      </w:r>
      <w:r w:rsidRPr="00DB4EBA">
        <w:rPr>
          <w:rFonts w:ascii="Arial" w:hAnsi="Arial" w:cs="Arial"/>
          <w:color w:val="000000" w:themeColor="text1"/>
        </w:rPr>
        <w:t xml:space="preserve"> </w:t>
      </w:r>
      <w:r w:rsidR="00B5532E" w:rsidRPr="00DB4EBA">
        <w:rPr>
          <w:rFonts w:ascii="Arial" w:hAnsi="Arial" w:cs="Arial"/>
          <w:color w:val="000000" w:themeColor="text1"/>
          <w:shd w:val="clear" w:color="auto" w:fill="FFFFFF"/>
        </w:rPr>
        <w:t>to be motivated to help children from disadvantaged families and willing to make a change</w:t>
      </w:r>
    </w:p>
    <w:p w:rsidR="00DB4EBA" w:rsidRDefault="00DB4EBA" w:rsidP="00DB4EBA">
      <w:pPr>
        <w:pStyle w:val="KeinLeerraum"/>
        <w:rPr>
          <w:rFonts w:ascii="Arial" w:hAnsi="Arial" w:cs="Arial"/>
        </w:rPr>
      </w:pPr>
    </w:p>
    <w:p w:rsidR="006F1E23" w:rsidRPr="00DB4EBA" w:rsidRDefault="006F1E23" w:rsidP="00DB4EBA">
      <w:pPr>
        <w:pStyle w:val="KeinLeerraum"/>
        <w:rPr>
          <w:rFonts w:ascii="Arial" w:hAnsi="Arial" w:cs="Arial"/>
        </w:rPr>
      </w:pPr>
      <w:r w:rsidRPr="00DB4EBA">
        <w:rPr>
          <w:rFonts w:ascii="Arial" w:hAnsi="Arial" w:cs="Arial"/>
          <w:b/>
        </w:rPr>
        <w:t>Approximate Location:</w:t>
      </w:r>
      <w:r w:rsidRPr="00DB4EBA">
        <w:rPr>
          <w:rFonts w:ascii="Arial" w:hAnsi="Arial" w:cs="Arial"/>
        </w:rPr>
        <w:t xml:space="preserve"> </w:t>
      </w:r>
      <w:proofErr w:type="spellStart"/>
      <w:r w:rsidR="0051750B" w:rsidRPr="00DB4EBA">
        <w:rPr>
          <w:rFonts w:ascii="Arial" w:hAnsi="Arial" w:cs="Arial"/>
        </w:rPr>
        <w:t>Tokmok</w:t>
      </w:r>
      <w:proofErr w:type="spellEnd"/>
      <w:r w:rsidR="0051750B" w:rsidRPr="00DB4EBA">
        <w:rPr>
          <w:rFonts w:ascii="Arial" w:hAnsi="Arial" w:cs="Arial"/>
        </w:rPr>
        <w:t xml:space="preserve"> city, Chui region, Kyrgyzstan</w:t>
      </w:r>
    </w:p>
    <w:p w:rsidR="00B5532E" w:rsidRPr="00DB4EBA" w:rsidRDefault="006F1E23" w:rsidP="00DB4EBA">
      <w:pPr>
        <w:pStyle w:val="KeinLeerraum"/>
        <w:rPr>
          <w:rFonts w:ascii="Arial" w:hAnsi="Arial" w:cs="Arial"/>
        </w:rPr>
      </w:pPr>
      <w:r w:rsidRPr="00DB4EBA">
        <w:rPr>
          <w:rFonts w:ascii="Arial" w:hAnsi="Arial" w:cs="Arial"/>
          <w:b/>
        </w:rPr>
        <w:lastRenderedPageBreak/>
        <w:t>Notes:</w:t>
      </w:r>
      <w:r w:rsidRPr="00DB4EBA">
        <w:rPr>
          <w:rFonts w:ascii="Arial" w:hAnsi="Arial" w:cs="Arial"/>
        </w:rPr>
        <w:t xml:space="preserve"> </w:t>
      </w:r>
      <w:r w:rsidR="00B5532E" w:rsidRPr="00DB4EBA">
        <w:rPr>
          <w:rFonts w:ascii="Arial" w:hAnsi="Arial" w:cs="Arial"/>
        </w:rPr>
        <w:t xml:space="preserve">If volunteers want to stay longer, they will have to meet own expenses (accommodation, meal, transportation). TFCF can help with finding and arranging those things. </w:t>
      </w:r>
    </w:p>
    <w:p w:rsidR="00B5532E" w:rsidRPr="00DB4EBA" w:rsidRDefault="00B5532E" w:rsidP="00DB4EBA">
      <w:pPr>
        <w:pStyle w:val="KeinLeerraum"/>
        <w:rPr>
          <w:rFonts w:ascii="Arial" w:hAnsi="Arial" w:cs="Arial"/>
        </w:rPr>
      </w:pPr>
      <w:r w:rsidRPr="00DB4EBA">
        <w:rPr>
          <w:rFonts w:ascii="Arial" w:hAnsi="Arial" w:cs="Arial"/>
        </w:rPr>
        <w:t xml:space="preserve">Insurance: the volunteers need to make their insurance by themselves. The host organization would provide it just for the Summer Camp period. </w:t>
      </w:r>
    </w:p>
    <w:p w:rsidR="00DB4EBA" w:rsidRDefault="00DB4EBA" w:rsidP="00DB4EBA">
      <w:pPr>
        <w:pStyle w:val="KeinLeerraum"/>
        <w:rPr>
          <w:rFonts w:ascii="Arial" w:hAnsi="Arial" w:cs="Arial"/>
        </w:rPr>
      </w:pPr>
    </w:p>
    <w:p w:rsidR="00B5532E" w:rsidRPr="00DB4EBA" w:rsidRDefault="00B5532E" w:rsidP="00DB4EBA">
      <w:pPr>
        <w:pStyle w:val="KeinLeerraum"/>
        <w:rPr>
          <w:rFonts w:ascii="Arial" w:hAnsi="Arial" w:cs="Arial"/>
        </w:rPr>
      </w:pPr>
      <w:r w:rsidRPr="00DB4EBA">
        <w:rPr>
          <w:rFonts w:ascii="Arial" w:hAnsi="Arial" w:cs="Arial"/>
          <w:b/>
        </w:rPr>
        <w:t>Tourist Visa:</w:t>
      </w:r>
      <w:r w:rsidRPr="00DB4EBA">
        <w:rPr>
          <w:rFonts w:ascii="Arial" w:hAnsi="Arial" w:cs="Arial"/>
        </w:rPr>
        <w:t xml:space="preserve"> </w:t>
      </w:r>
      <w:r w:rsidRPr="00DB4EBA">
        <w:rPr>
          <w:rFonts w:ascii="Arial" w:eastAsia="DFKai-SB" w:hAnsi="Arial" w:cs="Arial"/>
        </w:rPr>
        <w:t>Make sure that whether you need to apply visa to enter Kyrgyzstan. Citizens of the USA, EU countries and post-</w:t>
      </w:r>
      <w:r w:rsidRPr="00DB4EBA">
        <w:rPr>
          <w:rFonts w:ascii="Arial" w:hAnsi="Arial" w:cs="Arial"/>
        </w:rPr>
        <w:t xml:space="preserve">soviet countries are not required visa, but a registration. The host organization can help with the registration. </w:t>
      </w:r>
    </w:p>
    <w:p w:rsidR="00DB4EBA" w:rsidRDefault="00DB4EBA" w:rsidP="00DB4EBA">
      <w:pPr>
        <w:pStyle w:val="KeinLeerraum"/>
        <w:rPr>
          <w:rFonts w:ascii="Arial" w:eastAsia="DFKai-SB" w:hAnsi="Arial" w:cs="Arial"/>
        </w:rPr>
      </w:pPr>
    </w:p>
    <w:p w:rsidR="00B5532E" w:rsidRPr="00DB4EBA" w:rsidRDefault="00B5532E" w:rsidP="00DB4EBA">
      <w:pPr>
        <w:pStyle w:val="KeinLeerraum"/>
        <w:rPr>
          <w:rFonts w:ascii="Arial" w:hAnsi="Arial" w:cs="Arial"/>
        </w:rPr>
      </w:pPr>
      <w:r w:rsidRPr="00DB4EBA">
        <w:rPr>
          <w:rFonts w:ascii="Arial" w:eastAsia="DFKai-SB" w:hAnsi="Arial" w:cs="Arial"/>
        </w:rPr>
        <w:t xml:space="preserve">If your citizen needs visa to enter Kyrgyzstan, you can arrange it before one month. Volunteers have to apply for a tourist visa. If you have some questions about the visa, you can contact with the local agency. (Kyrgyz Concept Agency </w:t>
      </w:r>
      <w:hyperlink r:id="rId7" w:history="1">
        <w:r w:rsidRPr="00DB4EBA">
          <w:rPr>
            <w:rStyle w:val="Hyperlink"/>
            <w:rFonts w:ascii="Arial" w:eastAsia="DFKai-SB" w:hAnsi="Arial" w:cs="Arial"/>
          </w:rPr>
          <w:t>http://www.concept.kg/</w:t>
        </w:r>
      </w:hyperlink>
      <w:r w:rsidRPr="00DB4EBA">
        <w:rPr>
          <w:rFonts w:ascii="Arial" w:eastAsia="DFKai-SB" w:hAnsi="Arial" w:cs="Arial"/>
          <w:u w:val="single"/>
        </w:rPr>
        <w:t>)</w:t>
      </w:r>
    </w:p>
    <w:p w:rsidR="00B5532E" w:rsidRPr="00DB4EBA" w:rsidRDefault="00B5532E" w:rsidP="00DB4EBA">
      <w:pPr>
        <w:pStyle w:val="KeinLeerraum"/>
        <w:rPr>
          <w:rFonts w:ascii="Arial" w:hAnsi="Arial" w:cs="Arial"/>
        </w:rPr>
      </w:pPr>
    </w:p>
    <w:p w:rsidR="006F1E23" w:rsidRPr="00DB4EBA" w:rsidRDefault="006F1E23" w:rsidP="00DB4EBA">
      <w:pPr>
        <w:pStyle w:val="KeinLeerraum"/>
        <w:rPr>
          <w:rFonts w:ascii="Arial" w:hAnsi="Arial" w:cs="Arial"/>
        </w:rPr>
      </w:pPr>
    </w:p>
    <w:p w:rsidR="007F3C10" w:rsidRPr="00DB4EBA" w:rsidRDefault="000F2C62" w:rsidP="00DB4EBA">
      <w:pPr>
        <w:pStyle w:val="KeinLeerraum"/>
        <w:rPr>
          <w:rFonts w:ascii="Arial" w:hAnsi="Arial" w:cs="Arial"/>
        </w:rPr>
      </w:pPr>
    </w:p>
    <w:sectPr w:rsidR="007F3C10" w:rsidRPr="00DB4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210F5"/>
    <w:multiLevelType w:val="hybridMultilevel"/>
    <w:tmpl w:val="08088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23"/>
    <w:rsid w:val="000933F5"/>
    <w:rsid w:val="000F2C62"/>
    <w:rsid w:val="001F2B59"/>
    <w:rsid w:val="00274D99"/>
    <w:rsid w:val="004A4011"/>
    <w:rsid w:val="0051750B"/>
    <w:rsid w:val="006F1E23"/>
    <w:rsid w:val="00716E9B"/>
    <w:rsid w:val="007A4D92"/>
    <w:rsid w:val="007D5958"/>
    <w:rsid w:val="0089078D"/>
    <w:rsid w:val="00943CFE"/>
    <w:rsid w:val="009E1E57"/>
    <w:rsid w:val="00A86D39"/>
    <w:rsid w:val="00B5532E"/>
    <w:rsid w:val="00DA2009"/>
    <w:rsid w:val="00DB4EBA"/>
    <w:rsid w:val="00FA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1E2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5532E"/>
    <w:pPr>
      <w:ind w:left="720"/>
      <w:contextualSpacing/>
    </w:pPr>
    <w:rPr>
      <w:lang w:val="ru-RU"/>
    </w:rPr>
  </w:style>
  <w:style w:type="character" w:styleId="Hyperlink">
    <w:name w:val="Hyperlink"/>
    <w:basedOn w:val="Absatz-Standardschriftart"/>
    <w:uiPriority w:val="99"/>
    <w:unhideWhenUsed/>
    <w:rsid w:val="00B5532E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4A4011"/>
  </w:style>
  <w:style w:type="paragraph" w:styleId="KeinLeerraum">
    <w:name w:val="No Spacing"/>
    <w:uiPriority w:val="1"/>
    <w:qFormat/>
    <w:rsid w:val="00DB4E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1E2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5532E"/>
    <w:pPr>
      <w:ind w:left="720"/>
      <w:contextualSpacing/>
    </w:pPr>
    <w:rPr>
      <w:lang w:val="ru-RU"/>
    </w:rPr>
  </w:style>
  <w:style w:type="character" w:styleId="Hyperlink">
    <w:name w:val="Hyperlink"/>
    <w:basedOn w:val="Absatz-Standardschriftart"/>
    <w:uiPriority w:val="99"/>
    <w:unhideWhenUsed/>
    <w:rsid w:val="00B5532E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4A4011"/>
  </w:style>
  <w:style w:type="paragraph" w:styleId="KeinLeerraum">
    <w:name w:val="No Spacing"/>
    <w:uiPriority w:val="1"/>
    <w:qFormat/>
    <w:rsid w:val="00DB4E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1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0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6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3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cept.k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tgoing@sci-d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FAA Bildungsgesellschaft mbH West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</dc:creator>
  <cp:lastModifiedBy>sci</cp:lastModifiedBy>
  <cp:revision>4</cp:revision>
  <dcterms:created xsi:type="dcterms:W3CDTF">2017-02-08T13:52:00Z</dcterms:created>
  <dcterms:modified xsi:type="dcterms:W3CDTF">2017-02-08T14:44:00Z</dcterms:modified>
</cp:coreProperties>
</file>